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6E310B1C" w:rsidR="00F11290" w:rsidRPr="00150964" w:rsidRDefault="007F7721" w:rsidP="00F11290">
      <w:pPr>
        <w:spacing w:after="0"/>
        <w:ind w:left="-450" w:right="-630"/>
        <w:jc w:val="center"/>
        <w:rPr>
          <w:sz w:val="28"/>
          <w:szCs w:val="28"/>
        </w:rPr>
      </w:pPr>
      <w:r w:rsidRPr="00656F3B">
        <w:rPr>
          <w:sz w:val="28"/>
          <w:szCs w:val="28"/>
        </w:rPr>
        <w:t>12</w:t>
      </w:r>
      <w:r w:rsidR="00146760" w:rsidRPr="00656F3B">
        <w:rPr>
          <w:sz w:val="28"/>
          <w:szCs w:val="28"/>
        </w:rPr>
        <w:t>:</w:t>
      </w:r>
      <w:r w:rsidR="000A4E17" w:rsidRPr="00656F3B">
        <w:rPr>
          <w:sz w:val="28"/>
          <w:szCs w:val="28"/>
        </w:rPr>
        <w:t>0</w:t>
      </w:r>
      <w:r w:rsidR="00A57F82" w:rsidRPr="00656F3B">
        <w:rPr>
          <w:sz w:val="28"/>
          <w:szCs w:val="28"/>
        </w:rPr>
        <w:t>0</w:t>
      </w:r>
      <w:r w:rsidR="003B16D5" w:rsidRPr="00656F3B">
        <w:rPr>
          <w:sz w:val="28"/>
          <w:szCs w:val="28"/>
        </w:rPr>
        <w:t>P</w:t>
      </w:r>
      <w:r w:rsidR="00A57F82" w:rsidRPr="00656F3B">
        <w:rPr>
          <w:sz w:val="28"/>
          <w:szCs w:val="28"/>
        </w:rPr>
        <w:t>M</w:t>
      </w:r>
      <w:r w:rsidR="00D43921" w:rsidRPr="00656F3B">
        <w:rPr>
          <w:sz w:val="28"/>
          <w:szCs w:val="28"/>
        </w:rPr>
        <w:t xml:space="preserve"> – </w:t>
      </w:r>
      <w:r w:rsidRPr="00656F3B">
        <w:rPr>
          <w:sz w:val="28"/>
          <w:szCs w:val="28"/>
        </w:rPr>
        <w:t>1</w:t>
      </w:r>
      <w:r w:rsidR="0089173F" w:rsidRPr="00656F3B">
        <w:rPr>
          <w:sz w:val="28"/>
          <w:szCs w:val="28"/>
        </w:rPr>
        <w:t>:</w:t>
      </w:r>
      <w:r w:rsidR="00656F3B" w:rsidRPr="00656F3B">
        <w:rPr>
          <w:sz w:val="28"/>
          <w:szCs w:val="28"/>
        </w:rPr>
        <w:t>3</w:t>
      </w:r>
      <w:r w:rsidR="0089173F" w:rsidRPr="00656F3B">
        <w:rPr>
          <w:sz w:val="28"/>
          <w:szCs w:val="28"/>
        </w:rPr>
        <w:t>0</w:t>
      </w:r>
      <w:r w:rsidR="003B16D5" w:rsidRPr="00656F3B">
        <w:rPr>
          <w:sz w:val="28"/>
          <w:szCs w:val="28"/>
        </w:rPr>
        <w:t>P</w:t>
      </w:r>
      <w:r w:rsidR="0089173F" w:rsidRPr="00656F3B">
        <w:rPr>
          <w:sz w:val="28"/>
          <w:szCs w:val="28"/>
        </w:rPr>
        <w:t>M</w:t>
      </w:r>
      <w:r w:rsidR="00112B46" w:rsidRPr="00656F3B">
        <w:rPr>
          <w:sz w:val="28"/>
          <w:szCs w:val="28"/>
        </w:rPr>
        <w:t>,</w:t>
      </w:r>
      <w:r w:rsidR="001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October </w:t>
      </w:r>
      <w:r w:rsidR="00D24F8C">
        <w:rPr>
          <w:sz w:val="28"/>
          <w:szCs w:val="28"/>
        </w:rPr>
        <w:t>14</w:t>
      </w:r>
      <w:r w:rsidR="003469FF">
        <w:rPr>
          <w:sz w:val="28"/>
          <w:szCs w:val="28"/>
        </w:rPr>
        <w:t>,</w:t>
      </w:r>
      <w:r w:rsidR="00DF5100">
        <w:rPr>
          <w:sz w:val="28"/>
          <w:szCs w:val="28"/>
        </w:rPr>
        <w:t xml:space="preserve"> 20</w:t>
      </w:r>
      <w:r w:rsidR="00EC55BA">
        <w:rPr>
          <w:sz w:val="28"/>
          <w:szCs w:val="28"/>
        </w:rPr>
        <w:t>2</w:t>
      </w:r>
      <w:r w:rsidR="00A57F82">
        <w:rPr>
          <w:sz w:val="28"/>
          <w:szCs w:val="28"/>
        </w:rPr>
        <w:t>1</w:t>
      </w:r>
    </w:p>
    <w:p w14:paraId="6E94F3CD" w14:textId="76961E57" w:rsidR="00C20E47" w:rsidRPr="0089173F" w:rsidRDefault="00656F3B" w:rsidP="00A57F82">
      <w:pPr>
        <w:spacing w:after="0"/>
        <w:ind w:left="-450" w:right="-90"/>
        <w:jc w:val="center"/>
        <w:rPr>
          <w:rFonts w:ascii="Helvetica" w:hAnsi="Helvetica" w:cs="Helvetica"/>
          <w:b/>
          <w:bCs/>
          <w:color w:val="212121"/>
          <w:sz w:val="21"/>
          <w:szCs w:val="21"/>
        </w:rPr>
      </w:pPr>
      <w:r>
        <w:rPr>
          <w:i/>
          <w:sz w:val="28"/>
          <w:szCs w:val="28"/>
        </w:rPr>
        <w:t xml:space="preserve">Via </w:t>
      </w:r>
      <w:r w:rsidR="0089173F">
        <w:rPr>
          <w:i/>
          <w:sz w:val="28"/>
          <w:szCs w:val="28"/>
        </w:rPr>
        <w:t>Zoom</w:t>
      </w:r>
      <w:r w:rsidR="00D43921">
        <w:rPr>
          <w:i/>
          <w:sz w:val="28"/>
          <w:szCs w:val="28"/>
        </w:rPr>
        <w:t>:</w:t>
      </w:r>
      <w:r w:rsidR="00D43921" w:rsidRPr="00D43921">
        <w:rPr>
          <w:rFonts w:ascii="Helvetica" w:hAnsi="Helvetica" w:cs="Helvetica"/>
          <w:b/>
          <w:bCs/>
          <w:color w:val="212121"/>
          <w:sz w:val="21"/>
          <w:szCs w:val="21"/>
        </w:rPr>
        <w:t xml:space="preserve"> </w:t>
      </w:r>
      <w:hyperlink r:id="rId9" w:history="1">
        <w:r w:rsidRPr="00656F3B">
          <w:rPr>
            <w:rStyle w:val="Hyperlink"/>
            <w:rFonts w:ascii="Helvetica" w:hAnsi="Helvetica" w:cs="Helvetica"/>
            <w:b/>
            <w:bCs/>
            <w:i/>
            <w:iCs/>
            <w:sz w:val="21"/>
            <w:szCs w:val="21"/>
          </w:rPr>
          <w:t>Link</w:t>
        </w:r>
      </w:hyperlink>
    </w:p>
    <w:p w14:paraId="6359DF01" w14:textId="4B2F3DBB" w:rsidR="00C02378" w:rsidRPr="00935AF7" w:rsidRDefault="00D76A00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J+0yI/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55BAF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4A50C74">
                <wp:simplePos x="0" y="0"/>
                <wp:positionH relativeFrom="column">
                  <wp:posOffset>-35169</wp:posOffset>
                </wp:positionH>
                <wp:positionV relativeFrom="paragraph">
                  <wp:posOffset>99744</wp:posOffset>
                </wp:positionV>
                <wp:extent cx="6623538" cy="11723"/>
                <wp:effectExtent l="0" t="0" r="1905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538" cy="117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C7CA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85pt" to="51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59124E1B" w14:textId="77777777" w:rsidR="00656F3B" w:rsidRDefault="00656F3B" w:rsidP="00656F3B">
      <w:pPr>
        <w:spacing w:before="60" w:after="60" w:line="240" w:lineRule="auto"/>
        <w:ind w:right="360"/>
        <w:rPr>
          <w:b/>
          <w:i/>
          <w:sz w:val="24"/>
          <w:szCs w:val="24"/>
        </w:rPr>
      </w:pPr>
    </w:p>
    <w:p w14:paraId="4F6B59F3" w14:textId="74AAD74B" w:rsidR="002E7CFE" w:rsidRPr="00055BAF" w:rsidRDefault="002E7CFE" w:rsidP="00D76A00">
      <w:pPr>
        <w:spacing w:before="60" w:after="60" w:line="240" w:lineRule="auto"/>
        <w:ind w:left="360" w:right="360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="003B16D5">
        <w:rPr>
          <w:bCs/>
          <w:iCs/>
          <w:sz w:val="24"/>
          <w:szCs w:val="24"/>
        </w:rPr>
        <w:t>J. Behmer</w:t>
      </w:r>
      <w:r w:rsidRPr="0089173F">
        <w:rPr>
          <w:bCs/>
          <w:iCs/>
          <w:sz w:val="24"/>
          <w:szCs w:val="24"/>
        </w:rPr>
        <w:t>/ All</w:t>
      </w:r>
    </w:p>
    <w:p w14:paraId="735A6E51" w14:textId="006A4D20" w:rsidR="00055BAF" w:rsidRDefault="00055BAF" w:rsidP="00D1503D">
      <w:pPr>
        <w:spacing w:before="60" w:after="60" w:line="240" w:lineRule="auto"/>
        <w:ind w:right="360"/>
        <w:rPr>
          <w:b/>
          <w:i/>
          <w:sz w:val="24"/>
          <w:szCs w:val="24"/>
        </w:rPr>
      </w:pPr>
    </w:p>
    <w:p w14:paraId="487047D2" w14:textId="4A7BC7D5" w:rsidR="00D24F8C" w:rsidRPr="00055BAF" w:rsidRDefault="00D24F8C" w:rsidP="00D24F8C">
      <w:pPr>
        <w:spacing w:before="60" w:after="60" w:line="240" w:lineRule="auto"/>
        <w:ind w:left="360" w:right="360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Roundtable Discussion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J. Behmer</w:t>
      </w:r>
      <w:r w:rsidRPr="0089173F">
        <w:rPr>
          <w:bCs/>
          <w:iCs/>
          <w:sz w:val="24"/>
          <w:szCs w:val="24"/>
        </w:rPr>
        <w:t>/ All</w:t>
      </w:r>
    </w:p>
    <w:p w14:paraId="091D69CB" w14:textId="77777777" w:rsidR="00D24F8C" w:rsidRDefault="00D24F8C" w:rsidP="00D1503D">
      <w:pPr>
        <w:spacing w:before="60" w:after="60" w:line="240" w:lineRule="auto"/>
        <w:ind w:right="360"/>
        <w:rPr>
          <w:b/>
          <w:i/>
          <w:sz w:val="24"/>
          <w:szCs w:val="24"/>
        </w:rPr>
      </w:pPr>
    </w:p>
    <w:p w14:paraId="4EAE09D6" w14:textId="648A9E77" w:rsidR="002E7CFE" w:rsidRDefault="007F7721" w:rsidP="00055BAF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Chair &amp; Vice Chair Nominations</w:t>
      </w:r>
      <w:r w:rsidR="001A5233">
        <w:rPr>
          <w:b/>
          <w:i/>
          <w:sz w:val="24"/>
          <w:szCs w:val="24"/>
        </w:rPr>
        <w:tab/>
      </w:r>
      <w:r w:rsidR="001A5233">
        <w:rPr>
          <w:b/>
          <w:i/>
          <w:sz w:val="24"/>
          <w:szCs w:val="24"/>
        </w:rPr>
        <w:tab/>
      </w:r>
      <w:r w:rsidR="001A5233">
        <w:rPr>
          <w:b/>
          <w:i/>
          <w:sz w:val="24"/>
          <w:szCs w:val="24"/>
        </w:rPr>
        <w:tab/>
      </w:r>
      <w:r w:rsidR="002E7CFE">
        <w:rPr>
          <w:b/>
          <w:iCs/>
          <w:sz w:val="24"/>
          <w:szCs w:val="24"/>
        </w:rPr>
        <w:tab/>
      </w:r>
      <w:r w:rsidR="002E7CFE"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W. Miller/ All</w:t>
      </w:r>
    </w:p>
    <w:p w14:paraId="34EE31B1" w14:textId="77777777" w:rsidR="00D24F8C" w:rsidRDefault="00D24F8C" w:rsidP="00055BAF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</w:p>
    <w:p w14:paraId="3973E624" w14:textId="789857AB" w:rsidR="00D24F8C" w:rsidRDefault="00D24F8C" w:rsidP="00D24F8C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Updates from HDR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J. Williams/S. Yeh/All</w:t>
      </w:r>
    </w:p>
    <w:p w14:paraId="1E5084AD" w14:textId="053E9D39" w:rsidR="007F7721" w:rsidRPr="00D24F8C" w:rsidRDefault="00D24F8C" w:rsidP="00D24F8C">
      <w:pPr>
        <w:pStyle w:val="ListParagraph"/>
        <w:numPr>
          <w:ilvl w:val="0"/>
          <w:numId w:val="6"/>
        </w:numPr>
        <w:spacing w:before="60" w:after="60"/>
        <w:ind w:right="360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>Stakeholder Advisory Committee (SAC) Update</w:t>
      </w:r>
    </w:p>
    <w:p w14:paraId="4E223473" w14:textId="1B33F522" w:rsidR="00D24F8C" w:rsidRPr="00D24F8C" w:rsidRDefault="00D24F8C" w:rsidP="00D24F8C">
      <w:pPr>
        <w:pStyle w:val="ListParagraph"/>
        <w:numPr>
          <w:ilvl w:val="0"/>
          <w:numId w:val="6"/>
        </w:numPr>
        <w:spacing w:before="60" w:after="60"/>
        <w:ind w:right="360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>Final W. Kerr Scott Roadmap and SAC Feedback</w:t>
      </w:r>
    </w:p>
    <w:p w14:paraId="334FD24C" w14:textId="11C5D247" w:rsidR="00D24F8C" w:rsidRPr="00D24F8C" w:rsidRDefault="00D24F8C" w:rsidP="00D24F8C">
      <w:pPr>
        <w:pStyle w:val="ListParagraph"/>
        <w:numPr>
          <w:ilvl w:val="0"/>
          <w:numId w:val="6"/>
        </w:numPr>
        <w:spacing w:before="60" w:after="60"/>
        <w:ind w:right="360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Modeling Update: Model Status, Introduction to Performance Measures, HDR    </w:t>
      </w:r>
      <w:r>
        <w:rPr>
          <w:bCs/>
          <w:iCs/>
          <w:sz w:val="24"/>
          <w:szCs w:val="24"/>
        </w:rPr>
        <w:br/>
        <w:t xml:space="preserve">     Model Evaluation Scope</w:t>
      </w:r>
    </w:p>
    <w:p w14:paraId="6D20A22A" w14:textId="77777777" w:rsidR="00D24F8C" w:rsidRPr="00D24F8C" w:rsidRDefault="00D24F8C" w:rsidP="00D24F8C">
      <w:pPr>
        <w:pStyle w:val="ListParagraph"/>
        <w:spacing w:before="60" w:after="60"/>
        <w:ind w:left="900" w:right="360"/>
        <w:rPr>
          <w:b/>
          <w:i/>
          <w:sz w:val="24"/>
          <w:szCs w:val="24"/>
        </w:rPr>
      </w:pPr>
    </w:p>
    <w:p w14:paraId="1372C07C" w14:textId="65A7D7D1" w:rsidR="00097A13" w:rsidRDefault="00097A13" w:rsidP="00097A13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  <w:r w:rsidRPr="008F4940">
        <w:rPr>
          <w:b/>
          <w:bCs/>
          <w:i/>
          <w:iCs/>
          <w:sz w:val="24"/>
          <w:szCs w:val="24"/>
        </w:rPr>
        <w:t>Proposed Site-Specific</w:t>
      </w:r>
      <w:r>
        <w:rPr>
          <w:b/>
          <w:bCs/>
          <w:i/>
          <w:iCs/>
          <w:sz w:val="24"/>
          <w:szCs w:val="24"/>
        </w:rPr>
        <w:t xml:space="preserve"> Chlorophyll </w:t>
      </w:r>
      <w:r w:rsidRPr="008F4940">
        <w:rPr>
          <w:b/>
          <w:bCs/>
          <w:i/>
          <w:iCs/>
          <w:sz w:val="24"/>
          <w:szCs w:val="24"/>
          <w:u w:val="single"/>
        </w:rPr>
        <w:t>a</w:t>
      </w:r>
      <w:r w:rsidRPr="008F4940">
        <w:rPr>
          <w:b/>
          <w:bCs/>
          <w:i/>
          <w:iCs/>
          <w:sz w:val="24"/>
          <w:szCs w:val="24"/>
        </w:rPr>
        <w:t xml:space="preserve"> Standards for High Rock Lake</w:t>
      </w:r>
      <w:r>
        <w:rPr>
          <w:bCs/>
          <w:iCs/>
          <w:sz w:val="24"/>
          <w:szCs w:val="24"/>
        </w:rPr>
        <w:t xml:space="preserve">   J</w:t>
      </w:r>
      <w:r w:rsidR="00BF1A8C">
        <w:rPr>
          <w:bCs/>
          <w:iCs/>
          <w:sz w:val="24"/>
          <w:szCs w:val="24"/>
        </w:rPr>
        <w:t>. Behmer</w:t>
      </w:r>
      <w:r>
        <w:rPr>
          <w:bCs/>
          <w:iCs/>
          <w:sz w:val="24"/>
          <w:szCs w:val="24"/>
        </w:rPr>
        <w:t>/All</w:t>
      </w:r>
    </w:p>
    <w:p w14:paraId="344F0587" w14:textId="77777777" w:rsidR="00097A13" w:rsidRPr="008939E5" w:rsidRDefault="00097A13" w:rsidP="00097A13">
      <w:pPr>
        <w:pStyle w:val="ListParagraph"/>
        <w:numPr>
          <w:ilvl w:val="0"/>
          <w:numId w:val="5"/>
        </w:numPr>
        <w:spacing w:before="60" w:after="60"/>
        <w:ind w:right="360"/>
        <w:rPr>
          <w:bCs/>
          <w:iCs/>
        </w:rPr>
      </w:pPr>
      <w:r w:rsidRPr="008939E5">
        <w:rPr>
          <w:bCs/>
          <w:iCs/>
        </w:rPr>
        <w:t>Public Hearing October 28</w:t>
      </w:r>
      <w:r w:rsidRPr="008939E5">
        <w:rPr>
          <w:bCs/>
          <w:iCs/>
          <w:vertAlign w:val="superscript"/>
        </w:rPr>
        <w:t>th</w:t>
      </w:r>
      <w:r w:rsidRPr="008939E5">
        <w:rPr>
          <w:bCs/>
          <w:iCs/>
        </w:rPr>
        <w:t xml:space="preserve"> @ 6pm</w:t>
      </w:r>
    </w:p>
    <w:p w14:paraId="5693D386" w14:textId="77777777" w:rsidR="00097A13" w:rsidRPr="008939E5" w:rsidRDefault="00097A13" w:rsidP="00097A13">
      <w:pPr>
        <w:pStyle w:val="ListParagraph"/>
        <w:numPr>
          <w:ilvl w:val="0"/>
          <w:numId w:val="5"/>
        </w:numPr>
        <w:spacing w:before="60" w:after="60"/>
        <w:ind w:right="360"/>
        <w:rPr>
          <w:bCs/>
          <w:iCs/>
        </w:rPr>
      </w:pPr>
      <w:r w:rsidRPr="008939E5">
        <w:rPr>
          <w:bCs/>
          <w:iCs/>
        </w:rPr>
        <w:t>Written comments due November 15</w:t>
      </w:r>
      <w:r w:rsidRPr="008939E5">
        <w:rPr>
          <w:bCs/>
          <w:iCs/>
          <w:vertAlign w:val="superscript"/>
        </w:rPr>
        <w:t>th</w:t>
      </w:r>
    </w:p>
    <w:p w14:paraId="0026A076" w14:textId="1407E5D1" w:rsidR="00097A13" w:rsidRPr="008939E5" w:rsidRDefault="00097A13" w:rsidP="00097A13">
      <w:pPr>
        <w:pStyle w:val="ListParagraph"/>
        <w:spacing w:before="60" w:after="60"/>
        <w:ind w:left="900" w:right="360" w:firstLine="540"/>
        <w:rPr>
          <w:bCs/>
          <w:iCs/>
        </w:rPr>
      </w:pPr>
      <w:r w:rsidRPr="008939E5">
        <w:rPr>
          <w:bCs/>
          <w:iCs/>
        </w:rPr>
        <w:t>Should YPDWMG submit written comments?</w:t>
      </w:r>
    </w:p>
    <w:p w14:paraId="0E083AE7" w14:textId="0B071E75" w:rsidR="00D1503D" w:rsidRPr="008939E5" w:rsidRDefault="00D1503D" w:rsidP="00097A13">
      <w:pPr>
        <w:pStyle w:val="ListParagraph"/>
        <w:spacing w:before="60" w:after="60"/>
        <w:ind w:left="900" w:right="360" w:firstLine="540"/>
        <w:rPr>
          <w:bCs/>
          <w:iCs/>
        </w:rPr>
      </w:pPr>
      <w:r w:rsidRPr="008939E5">
        <w:rPr>
          <w:bCs/>
          <w:iCs/>
        </w:rPr>
        <w:t>YPDRBA and NCWQA will both be submitting written comments</w:t>
      </w:r>
    </w:p>
    <w:p w14:paraId="2D4AEFDA" w14:textId="77777777" w:rsidR="007F7721" w:rsidRDefault="007F7721" w:rsidP="001A5233">
      <w:pPr>
        <w:spacing w:before="60" w:after="60" w:line="240" w:lineRule="auto"/>
        <w:ind w:left="360" w:right="360" w:hanging="180"/>
        <w:rPr>
          <w:b/>
          <w:i/>
          <w:sz w:val="24"/>
          <w:szCs w:val="24"/>
        </w:rPr>
      </w:pPr>
    </w:p>
    <w:p w14:paraId="6A839843" w14:textId="212A3855" w:rsidR="007F7721" w:rsidRDefault="007F7721" w:rsidP="007F7721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Nonprofit Incorporation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="005E665E">
        <w:rPr>
          <w:bCs/>
          <w:iCs/>
          <w:sz w:val="24"/>
          <w:szCs w:val="24"/>
        </w:rPr>
        <w:t>W. Miller</w:t>
      </w:r>
      <w:r>
        <w:rPr>
          <w:bCs/>
          <w:iCs/>
          <w:sz w:val="24"/>
          <w:szCs w:val="24"/>
        </w:rPr>
        <w:t>/ All</w:t>
      </w:r>
    </w:p>
    <w:p w14:paraId="5C70CBFA" w14:textId="1315B048" w:rsidR="00656F3B" w:rsidRDefault="00656F3B" w:rsidP="007F7721">
      <w:pPr>
        <w:spacing w:before="60" w:after="60" w:line="240" w:lineRule="auto"/>
        <w:ind w:left="360" w:right="360" w:hanging="18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Volunteers for subcommittee</w:t>
      </w:r>
    </w:p>
    <w:p w14:paraId="0D01A6B7" w14:textId="136561AC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360B6E3" w14:textId="140CA12D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438FE9E1" w14:textId="7CCE1056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0855BE9A" w14:textId="5C7DDEF4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63DF1BA4" w14:textId="01345D1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50E3EE28" w14:textId="5334543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2E48D9F6" w14:textId="55E2DB30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4321" w14:textId="77777777" w:rsidR="00836085" w:rsidRDefault="00836085" w:rsidP="000C40C3">
      <w:pPr>
        <w:spacing w:after="0" w:line="240" w:lineRule="auto"/>
      </w:pPr>
      <w:r>
        <w:separator/>
      </w:r>
    </w:p>
  </w:endnote>
  <w:endnote w:type="continuationSeparator" w:id="0">
    <w:p w14:paraId="553F2CC0" w14:textId="77777777" w:rsidR="00836085" w:rsidRDefault="00836085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1FB" w14:textId="77777777" w:rsidR="00836085" w:rsidRDefault="00836085" w:rsidP="000C40C3">
      <w:pPr>
        <w:spacing w:after="0" w:line="240" w:lineRule="auto"/>
      </w:pPr>
      <w:r>
        <w:separator/>
      </w:r>
    </w:p>
  </w:footnote>
  <w:footnote w:type="continuationSeparator" w:id="0">
    <w:p w14:paraId="5A08CE16" w14:textId="77777777" w:rsidR="00836085" w:rsidRDefault="00836085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20563"/>
    <w:rsid w:val="00022A26"/>
    <w:rsid w:val="00023F67"/>
    <w:rsid w:val="00034C8D"/>
    <w:rsid w:val="00036BD9"/>
    <w:rsid w:val="00036E8F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D1CEE"/>
    <w:rsid w:val="000E4635"/>
    <w:rsid w:val="000E6F4C"/>
    <w:rsid w:val="000F1E28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7987"/>
    <w:rsid w:val="00390026"/>
    <w:rsid w:val="00390C95"/>
    <w:rsid w:val="00393CE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2451E"/>
    <w:rsid w:val="005278D0"/>
    <w:rsid w:val="00542777"/>
    <w:rsid w:val="00544A68"/>
    <w:rsid w:val="00554987"/>
    <w:rsid w:val="005555DD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2C53"/>
    <w:rsid w:val="005D7AF2"/>
    <w:rsid w:val="005E094B"/>
    <w:rsid w:val="005E665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940"/>
    <w:rsid w:val="008F710F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4C4F"/>
    <w:rsid w:val="00C35484"/>
    <w:rsid w:val="00C423F2"/>
    <w:rsid w:val="00C4715B"/>
    <w:rsid w:val="00C50793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915"/>
    <w:rsid w:val="00D227AA"/>
    <w:rsid w:val="00D24F8C"/>
    <w:rsid w:val="00D25907"/>
    <w:rsid w:val="00D25F07"/>
    <w:rsid w:val="00D2748B"/>
    <w:rsid w:val="00D355B2"/>
    <w:rsid w:val="00D43921"/>
    <w:rsid w:val="00D52E44"/>
    <w:rsid w:val="00D54089"/>
    <w:rsid w:val="00D56AE8"/>
    <w:rsid w:val="00D5760B"/>
    <w:rsid w:val="00D6324D"/>
    <w:rsid w:val="00D64506"/>
    <w:rsid w:val="00D650AF"/>
    <w:rsid w:val="00D66061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F301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673236951?pwd=MlhqODRIRWVJd1h3WEFPeDhxaXR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7</cp:revision>
  <cp:lastPrinted>2017-10-25T14:56:00Z</cp:lastPrinted>
  <dcterms:created xsi:type="dcterms:W3CDTF">2021-10-07T21:39:00Z</dcterms:created>
  <dcterms:modified xsi:type="dcterms:W3CDTF">2021-10-13T16:34:00Z</dcterms:modified>
</cp:coreProperties>
</file>