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F648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49E21" wp14:editId="6313247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B75EBBF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45E1ABB8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7D85878F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28F449C8" w14:textId="77777777" w:rsidR="00F45D06" w:rsidRDefault="00112B46" w:rsidP="00F45D06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B92A5D">
        <w:rPr>
          <w:sz w:val="28"/>
          <w:szCs w:val="28"/>
        </w:rPr>
        <w:t>December 1</w:t>
      </w:r>
      <w:r w:rsidR="00696BC3">
        <w:rPr>
          <w:sz w:val="28"/>
          <w:szCs w:val="28"/>
        </w:rPr>
        <w:t>2</w:t>
      </w:r>
      <w:r w:rsidR="0059254E">
        <w:rPr>
          <w:sz w:val="28"/>
          <w:szCs w:val="28"/>
        </w:rPr>
        <w:t>, 201</w:t>
      </w:r>
      <w:r w:rsidR="00A5628C">
        <w:rPr>
          <w:sz w:val="28"/>
          <w:szCs w:val="28"/>
        </w:rPr>
        <w:t>9</w:t>
      </w:r>
    </w:p>
    <w:p w14:paraId="0CA6E651" w14:textId="02D9098C" w:rsidR="00C02378" w:rsidRPr="00F45D06" w:rsidRDefault="002077C9" w:rsidP="00F45D06">
      <w:pPr>
        <w:spacing w:after="0"/>
        <w:ind w:left="-450" w:right="-630"/>
        <w:jc w:val="center"/>
        <w:rPr>
          <w:i/>
          <w:iCs/>
          <w:sz w:val="28"/>
          <w:szCs w:val="28"/>
        </w:rPr>
      </w:pPr>
      <w:r w:rsidRPr="00F45D06">
        <w:rPr>
          <w:rFonts w:ascii="Garamond" w:hAnsi="Garamond"/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6BBAB4" wp14:editId="3766A56C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85C9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1644E5F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001F334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2CEA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D0DEC59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1A3116E2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68479C0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E391CF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101935EE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3236AB2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7650B9C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11F3F37E" w14:textId="77777777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56D0E756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2747C1C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06E1F2F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2531E6D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672619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6D158A6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E6BA15A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3219F75A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93302B3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FB600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09016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AB4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" o:allowincell="f" fillcolor="#eeece1" stroked="f">
                <v:textbox inset="28.8pt,7.2pt,14.4pt,28.8pt">
                  <w:txbxContent>
                    <w:p w14:paraId="42D85C9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1644E5F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001F334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2CEA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D0DEC59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1A3116E2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68479C0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E391CF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101935EE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3236AB2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7650B9C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11F3F37E" w14:textId="77777777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56D0E756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2747C1C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06E1F2F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2531E6D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672619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6D158A6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E6BA15A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3219F75A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93302B3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FB600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09016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45D06" w:rsidRPr="00F45D06">
        <w:rPr>
          <w:i/>
          <w:iCs/>
          <w:sz w:val="28"/>
          <w:szCs w:val="28"/>
        </w:rPr>
        <w:t xml:space="preserve">Salisbury – Rowan Utilities </w:t>
      </w:r>
    </w:p>
    <w:p w14:paraId="5B500026" w14:textId="7722E6F5" w:rsidR="00F45D06" w:rsidRPr="00F45D06" w:rsidRDefault="00F45D06" w:rsidP="00F45D06">
      <w:pPr>
        <w:spacing w:after="0"/>
        <w:ind w:left="-450" w:right="-630"/>
        <w:jc w:val="center"/>
        <w:rPr>
          <w:i/>
          <w:iCs/>
          <w:sz w:val="28"/>
          <w:szCs w:val="28"/>
        </w:rPr>
      </w:pPr>
      <w:r w:rsidRPr="00F45D06">
        <w:rPr>
          <w:i/>
          <w:iCs/>
          <w:sz w:val="28"/>
          <w:szCs w:val="28"/>
        </w:rPr>
        <w:t xml:space="preserve">1 Water Street, Salisbury, NC </w:t>
      </w:r>
    </w:p>
    <w:p w14:paraId="79DE7A1A" w14:textId="3F4854BC" w:rsidR="00036E8F" w:rsidRDefault="00E6074B" w:rsidP="00060CE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710B8" wp14:editId="209B9459">
                <wp:simplePos x="0" y="0"/>
                <wp:positionH relativeFrom="column">
                  <wp:posOffset>-39370</wp:posOffset>
                </wp:positionH>
                <wp:positionV relativeFrom="paragraph">
                  <wp:posOffset>119068</wp:posOffset>
                </wp:positionV>
                <wp:extent cx="56851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BF082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9.4pt" to="44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" strokecolor="#4579b8 [3044]" strokeweight="1pt"/>
            </w:pict>
          </mc:Fallback>
        </mc:AlternateContent>
      </w:r>
    </w:p>
    <w:p w14:paraId="30B6CB60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2559C42D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66FF3EFD" w14:textId="7F013BAA" w:rsidR="00F11290" w:rsidRPr="00D466D6" w:rsidRDefault="00F11290" w:rsidP="007819B8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Welcome and Review of Agenda</w:t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="00A542C6" w:rsidRPr="00D466D6">
        <w:rPr>
          <w:rFonts w:cs="Calibri"/>
          <w:sz w:val="24"/>
          <w:szCs w:val="24"/>
        </w:rPr>
        <w:tab/>
        <w:t xml:space="preserve">       </w:t>
      </w:r>
      <w:r w:rsidR="00F45D06">
        <w:rPr>
          <w:rFonts w:cs="Calibri"/>
          <w:sz w:val="24"/>
          <w:szCs w:val="24"/>
        </w:rPr>
        <w:t xml:space="preserve">     </w:t>
      </w:r>
      <w:r w:rsidR="00EC2CDD" w:rsidRPr="00D466D6">
        <w:rPr>
          <w:rFonts w:cs="Calibri"/>
          <w:sz w:val="24"/>
          <w:szCs w:val="24"/>
        </w:rPr>
        <w:t>Bill Brewer</w:t>
      </w:r>
      <w:r w:rsidRPr="00D466D6">
        <w:rPr>
          <w:rFonts w:cs="Calibri"/>
          <w:sz w:val="24"/>
          <w:szCs w:val="24"/>
        </w:rPr>
        <w:t xml:space="preserve">, </w:t>
      </w:r>
      <w:r w:rsidR="00930FDB" w:rsidRPr="00D466D6">
        <w:rPr>
          <w:rFonts w:cs="Calibri"/>
          <w:sz w:val="24"/>
          <w:szCs w:val="24"/>
        </w:rPr>
        <w:t>Chair</w:t>
      </w:r>
    </w:p>
    <w:p w14:paraId="69206060" w14:textId="77777777" w:rsidR="00F11290" w:rsidRPr="00D466D6" w:rsidRDefault="00D86BD5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L</w:t>
      </w:r>
      <w:r w:rsidR="00F11290" w:rsidRPr="00D466D6">
        <w:rPr>
          <w:sz w:val="24"/>
          <w:szCs w:val="24"/>
        </w:rPr>
        <w:t>unch will be provided</w:t>
      </w:r>
    </w:p>
    <w:p w14:paraId="1A1E355E" w14:textId="7979F5F3" w:rsidR="0045069F" w:rsidRPr="00D466D6" w:rsidRDefault="0045069F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Approv</w:t>
      </w:r>
      <w:r w:rsidR="0055624D" w:rsidRPr="00D466D6">
        <w:rPr>
          <w:sz w:val="24"/>
          <w:szCs w:val="24"/>
        </w:rPr>
        <w:t xml:space="preserve">e minutes from </w:t>
      </w:r>
      <w:r w:rsidR="005856AC">
        <w:rPr>
          <w:sz w:val="24"/>
          <w:szCs w:val="24"/>
        </w:rPr>
        <w:t>October 2019</w:t>
      </w:r>
      <w:r w:rsidRPr="00D466D6">
        <w:rPr>
          <w:sz w:val="24"/>
          <w:szCs w:val="24"/>
        </w:rPr>
        <w:t xml:space="preserve"> meeting</w:t>
      </w:r>
    </w:p>
    <w:p w14:paraId="13F21F9B" w14:textId="77777777" w:rsidR="00F11290" w:rsidRPr="00D466D6" w:rsidRDefault="00F11290" w:rsidP="007819B8">
      <w:pPr>
        <w:spacing w:after="0"/>
        <w:ind w:left="2430" w:right="-630"/>
        <w:rPr>
          <w:rFonts w:cs="Calibri"/>
          <w:sz w:val="24"/>
          <w:szCs w:val="24"/>
        </w:rPr>
      </w:pPr>
    </w:p>
    <w:p w14:paraId="1E996CC3" w14:textId="77777777" w:rsidR="00FA7350" w:rsidRPr="005856AC" w:rsidRDefault="00FA7350" w:rsidP="00FA7350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Election of Officers</w:t>
      </w:r>
      <w:r w:rsidRPr="00D466D6"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  <w:t xml:space="preserve">        </w:t>
      </w:r>
      <w:r w:rsidRPr="00D466D6"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Bill Brewer/All</w:t>
      </w:r>
    </w:p>
    <w:p w14:paraId="54E2DF32" w14:textId="77777777" w:rsidR="00FA7350" w:rsidRDefault="00FA7350" w:rsidP="00FA7350">
      <w:pPr>
        <w:spacing w:after="0"/>
        <w:ind w:right="-630"/>
        <w:rPr>
          <w:rFonts w:cs="Calibri"/>
          <w:b/>
          <w:i/>
          <w:sz w:val="24"/>
          <w:szCs w:val="24"/>
        </w:rPr>
      </w:pPr>
    </w:p>
    <w:p w14:paraId="4F10B58A" w14:textId="77777777" w:rsidR="00FA7350" w:rsidRPr="00FA7350" w:rsidRDefault="00FA7350" w:rsidP="00FA7350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Update on DEQ Progress on Modeling</w:t>
      </w:r>
      <w:r w:rsidRPr="00D466D6"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>Warren Miller/All</w:t>
      </w:r>
    </w:p>
    <w:p w14:paraId="6AB223B5" w14:textId="77777777" w:rsidR="00FA7350" w:rsidRDefault="00FA7350" w:rsidP="004273CC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25DDDC1D" w14:textId="59BE0AD3" w:rsidR="00F45D06" w:rsidRDefault="005856AC" w:rsidP="004273CC">
      <w:pPr>
        <w:spacing w:after="0"/>
        <w:ind w:left="-450"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HDR Presentations </w:t>
      </w:r>
      <w:r w:rsidR="00F45D06">
        <w:rPr>
          <w:rFonts w:cs="Calibri"/>
          <w:b/>
          <w:i/>
          <w:sz w:val="24"/>
          <w:szCs w:val="24"/>
        </w:rPr>
        <w:t>–</w:t>
      </w:r>
      <w:r>
        <w:rPr>
          <w:rFonts w:cs="Calibri"/>
          <w:b/>
          <w:i/>
          <w:sz w:val="24"/>
          <w:szCs w:val="24"/>
        </w:rPr>
        <w:t xml:space="preserve"> Communications</w:t>
      </w:r>
      <w:r w:rsidR="00F45D06">
        <w:rPr>
          <w:rFonts w:cs="Calibri"/>
          <w:b/>
          <w:i/>
          <w:sz w:val="24"/>
          <w:szCs w:val="24"/>
        </w:rPr>
        <w:t xml:space="preserve"> Plan </w:t>
      </w:r>
      <w:bookmarkStart w:id="0" w:name="_GoBack"/>
      <w:bookmarkEnd w:id="0"/>
    </w:p>
    <w:p w14:paraId="2F20EAA5" w14:textId="67DCC3EE" w:rsidR="004273CC" w:rsidRPr="00D466D6" w:rsidRDefault="00F45D06" w:rsidP="004273CC">
      <w:pPr>
        <w:spacing w:after="0"/>
        <w:ind w:left="-450" w:right="-63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and Stakeholder Advisory Group </w:t>
      </w:r>
      <w:r>
        <w:rPr>
          <w:rFonts w:cs="Calibri"/>
          <w:b/>
          <w:sz w:val="24"/>
          <w:szCs w:val="24"/>
        </w:rPr>
        <w:t xml:space="preserve">                                                   </w:t>
      </w:r>
      <w:r>
        <w:rPr>
          <w:rFonts w:cs="Calibri"/>
          <w:sz w:val="24"/>
          <w:szCs w:val="24"/>
        </w:rPr>
        <w:t xml:space="preserve">J. </w:t>
      </w:r>
      <w:r w:rsidR="004273CC" w:rsidRPr="00D466D6">
        <w:rPr>
          <w:rFonts w:cs="Calibri"/>
          <w:sz w:val="24"/>
          <w:szCs w:val="24"/>
        </w:rPr>
        <w:t>Williams</w:t>
      </w:r>
      <w:r>
        <w:rPr>
          <w:rFonts w:cs="Calibri"/>
          <w:sz w:val="24"/>
          <w:szCs w:val="24"/>
        </w:rPr>
        <w:t xml:space="preserve"> &amp; </w:t>
      </w:r>
      <w:r w:rsidR="004E183F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</w:t>
      </w:r>
      <w:r w:rsidR="004E183F">
        <w:rPr>
          <w:rFonts w:cs="Calibri"/>
          <w:sz w:val="24"/>
          <w:szCs w:val="24"/>
        </w:rPr>
        <w:t>Hill</w:t>
      </w:r>
    </w:p>
    <w:p w14:paraId="66E429EA" w14:textId="77777777" w:rsidR="004273CC" w:rsidRPr="00D466D6" w:rsidRDefault="004273CC" w:rsidP="003648DB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6192421B" w14:textId="691E90B0" w:rsidR="00D702EB" w:rsidRDefault="00F45D06" w:rsidP="00FA7350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Preliminary</w:t>
      </w:r>
      <w:r w:rsidR="005856AC">
        <w:rPr>
          <w:rFonts w:cs="Calibri"/>
          <w:b/>
          <w:i/>
          <w:sz w:val="24"/>
          <w:szCs w:val="24"/>
        </w:rPr>
        <w:t xml:space="preserve"> Discussion on 2020 Strategic Priorities </w:t>
      </w:r>
      <w:r w:rsidR="007426B5" w:rsidRPr="00D466D6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 xml:space="preserve">             </w:t>
      </w:r>
      <w:r w:rsidR="005856AC">
        <w:rPr>
          <w:rFonts w:cs="Calibri"/>
          <w:bCs/>
          <w:iCs/>
          <w:sz w:val="24"/>
          <w:szCs w:val="24"/>
        </w:rPr>
        <w:t>Warren Miller/All</w:t>
      </w:r>
    </w:p>
    <w:p w14:paraId="54A1A2E0" w14:textId="77777777" w:rsidR="00FA7350" w:rsidRPr="00FA7350" w:rsidRDefault="00FA7350" w:rsidP="00FA7350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</w:p>
    <w:p w14:paraId="41A40044" w14:textId="105CB157" w:rsidR="004273CC" w:rsidRPr="00D466D6" w:rsidRDefault="005856AC" w:rsidP="004273CC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New Member Outreach Updates</w:t>
      </w:r>
      <w:r w:rsidR="00265B9E" w:rsidRPr="00D466D6">
        <w:rPr>
          <w:rFonts w:cs="Calibri"/>
          <w:b/>
          <w:sz w:val="24"/>
          <w:szCs w:val="24"/>
        </w:rPr>
        <w:tab/>
      </w:r>
      <w:r w:rsidR="00265B9E"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</w:t>
      </w:r>
      <w:r w:rsidR="004B4A2F" w:rsidRPr="00D466D6"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Warren Miller</w:t>
      </w:r>
      <w:r w:rsidR="00D466D6">
        <w:rPr>
          <w:rFonts w:cs="Calibri"/>
          <w:sz w:val="24"/>
          <w:szCs w:val="24"/>
        </w:rPr>
        <w:t>/All</w:t>
      </w:r>
    </w:p>
    <w:p w14:paraId="7A339A03" w14:textId="77777777" w:rsidR="00265B9E" w:rsidRPr="00D466D6" w:rsidRDefault="00265B9E" w:rsidP="007819B8">
      <w:pPr>
        <w:spacing w:after="0"/>
        <w:ind w:left="-450" w:right="-630"/>
        <w:rPr>
          <w:rFonts w:cs="Calibri"/>
          <w:sz w:val="24"/>
          <w:szCs w:val="24"/>
        </w:rPr>
      </w:pPr>
    </w:p>
    <w:p w14:paraId="28A85E1A" w14:textId="7321148A" w:rsidR="00F11290" w:rsidRDefault="005856AC" w:rsidP="007819B8">
      <w:pPr>
        <w:spacing w:after="0"/>
        <w:ind w:left="-450" w:right="-63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Administrative Items                      </w:t>
      </w:r>
      <w:r w:rsidR="00F11290"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             </w:t>
      </w:r>
      <w:r w:rsidR="004B4A2F" w:rsidRPr="00D466D6"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Bill Brewer/All</w:t>
      </w:r>
    </w:p>
    <w:p w14:paraId="571DEAFE" w14:textId="4343A760" w:rsidR="005856AC" w:rsidRDefault="005856AC" w:rsidP="005856AC">
      <w:pPr>
        <w:pStyle w:val="ListParagraph"/>
        <w:numPr>
          <w:ilvl w:val="0"/>
          <w:numId w:val="6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YPDWMG financial update </w:t>
      </w:r>
    </w:p>
    <w:p w14:paraId="1578D7D5" w14:textId="48A637EF" w:rsidR="005856AC" w:rsidRDefault="005856AC" w:rsidP="005856AC">
      <w:pPr>
        <w:pStyle w:val="ListParagraph"/>
        <w:numPr>
          <w:ilvl w:val="0"/>
          <w:numId w:val="6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>YPDWMG meeting structure discussion</w:t>
      </w:r>
    </w:p>
    <w:p w14:paraId="2BBC95DB" w14:textId="72871CA1" w:rsidR="00696BC3" w:rsidRPr="005856AC" w:rsidRDefault="00696BC3" w:rsidP="005856AC">
      <w:pPr>
        <w:pStyle w:val="ListParagraph"/>
        <w:numPr>
          <w:ilvl w:val="0"/>
          <w:numId w:val="6"/>
        </w:numPr>
        <w:ind w:right="-630"/>
        <w:rPr>
          <w:sz w:val="24"/>
          <w:szCs w:val="24"/>
        </w:rPr>
      </w:pPr>
      <w:r>
        <w:rPr>
          <w:sz w:val="24"/>
          <w:szCs w:val="24"/>
        </w:rPr>
        <w:t>Discussion of schedule for 2020 meetings</w:t>
      </w:r>
    </w:p>
    <w:p w14:paraId="5E2ECC68" w14:textId="5885E3CD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p w14:paraId="23812437" w14:textId="542C51B7" w:rsidR="00696BC3" w:rsidRDefault="00696BC3" w:rsidP="00F11290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 w:rsidRPr="00696BC3">
        <w:rPr>
          <w:rFonts w:asciiTheme="minorHAnsi" w:hAnsiTheme="minorHAnsi" w:cstheme="minorHAnsi"/>
          <w:b/>
          <w:i/>
          <w:iCs/>
          <w:sz w:val="24"/>
          <w:szCs w:val="24"/>
        </w:rPr>
        <w:t>Group Member and Other Updates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696BC3">
        <w:rPr>
          <w:rFonts w:asciiTheme="minorHAnsi" w:hAnsiTheme="minorHAnsi" w:cstheme="minorHAnsi"/>
          <w:bCs/>
          <w:sz w:val="24"/>
          <w:szCs w:val="24"/>
        </w:rPr>
        <w:t>Bill Brewer/All</w:t>
      </w:r>
    </w:p>
    <w:p w14:paraId="4347CDC5" w14:textId="34ADD4CF" w:rsidR="00696BC3" w:rsidRDefault="00696BC3" w:rsidP="00F11290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0BC9E5AA" w14:textId="65B0B593" w:rsidR="00696BC3" w:rsidRPr="00696BC3" w:rsidRDefault="00696BC3" w:rsidP="00F11290">
      <w:pPr>
        <w:pStyle w:val="NoSpacing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96BC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Discussion of Next Meeting Agenda 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ab/>
      </w:r>
      <w:r w:rsidRPr="00696BC3">
        <w:rPr>
          <w:rFonts w:asciiTheme="minorHAnsi" w:hAnsiTheme="minorHAnsi" w:cstheme="minorHAnsi"/>
          <w:bCs/>
          <w:sz w:val="24"/>
          <w:szCs w:val="24"/>
        </w:rPr>
        <w:t>All</w:t>
      </w:r>
    </w:p>
    <w:sectPr w:rsidR="00696BC3" w:rsidRPr="00696BC3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03B66" w14:textId="77777777" w:rsidR="00296814" w:rsidRDefault="00296814" w:rsidP="000C40C3">
      <w:pPr>
        <w:spacing w:after="0" w:line="240" w:lineRule="auto"/>
      </w:pPr>
      <w:r>
        <w:separator/>
      </w:r>
    </w:p>
  </w:endnote>
  <w:endnote w:type="continuationSeparator" w:id="0">
    <w:p w14:paraId="7A448321" w14:textId="77777777" w:rsidR="00296814" w:rsidRDefault="00296814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2CF9" w14:textId="77777777" w:rsidR="00296814" w:rsidRDefault="00296814" w:rsidP="000C40C3">
      <w:pPr>
        <w:spacing w:after="0" w:line="240" w:lineRule="auto"/>
      </w:pPr>
      <w:r>
        <w:separator/>
      </w:r>
    </w:p>
  </w:footnote>
  <w:footnote w:type="continuationSeparator" w:id="0">
    <w:p w14:paraId="673A561B" w14:textId="77777777" w:rsidR="00296814" w:rsidRDefault="00296814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EC4"/>
    <w:multiLevelType w:val="hybridMultilevel"/>
    <w:tmpl w:val="65D07866"/>
    <w:lvl w:ilvl="0" w:tplc="8398CEC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1D79"/>
    <w:multiLevelType w:val="hybridMultilevel"/>
    <w:tmpl w:val="BE0E978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35EF6049"/>
    <w:multiLevelType w:val="hybridMultilevel"/>
    <w:tmpl w:val="55F629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5EE376E8"/>
    <w:multiLevelType w:val="hybridMultilevel"/>
    <w:tmpl w:val="8510188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 w15:restartNumberingAfterBreak="0">
    <w:nsid w:val="63B9784B"/>
    <w:multiLevelType w:val="hybridMultilevel"/>
    <w:tmpl w:val="1F205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1462"/>
    <w:rsid w:val="002520B6"/>
    <w:rsid w:val="00254D83"/>
    <w:rsid w:val="00255DD0"/>
    <w:rsid w:val="002575A8"/>
    <w:rsid w:val="00262D70"/>
    <w:rsid w:val="00265B9E"/>
    <w:rsid w:val="002678B0"/>
    <w:rsid w:val="00270055"/>
    <w:rsid w:val="002743C8"/>
    <w:rsid w:val="0027624A"/>
    <w:rsid w:val="0028322C"/>
    <w:rsid w:val="00287A8C"/>
    <w:rsid w:val="00295502"/>
    <w:rsid w:val="00296814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952ED"/>
    <w:rsid w:val="003A1FDE"/>
    <w:rsid w:val="003A3E84"/>
    <w:rsid w:val="003A6B7E"/>
    <w:rsid w:val="003A7D47"/>
    <w:rsid w:val="003B25CA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73CC"/>
    <w:rsid w:val="0043283E"/>
    <w:rsid w:val="00435508"/>
    <w:rsid w:val="00437BFE"/>
    <w:rsid w:val="00441C31"/>
    <w:rsid w:val="00442E83"/>
    <w:rsid w:val="00446E2A"/>
    <w:rsid w:val="004505C8"/>
    <w:rsid w:val="0045069F"/>
    <w:rsid w:val="00450C4E"/>
    <w:rsid w:val="00460704"/>
    <w:rsid w:val="00464CCC"/>
    <w:rsid w:val="004701F7"/>
    <w:rsid w:val="00471AEB"/>
    <w:rsid w:val="00474612"/>
    <w:rsid w:val="00480086"/>
    <w:rsid w:val="0048024D"/>
    <w:rsid w:val="004872D9"/>
    <w:rsid w:val="004906EE"/>
    <w:rsid w:val="004963D1"/>
    <w:rsid w:val="00497132"/>
    <w:rsid w:val="004A2D72"/>
    <w:rsid w:val="004A5363"/>
    <w:rsid w:val="004B1010"/>
    <w:rsid w:val="004B4A2F"/>
    <w:rsid w:val="004C19C8"/>
    <w:rsid w:val="004C4665"/>
    <w:rsid w:val="004D3687"/>
    <w:rsid w:val="004E183F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856AC"/>
    <w:rsid w:val="00590B3D"/>
    <w:rsid w:val="0059254E"/>
    <w:rsid w:val="00592DEF"/>
    <w:rsid w:val="005A54CA"/>
    <w:rsid w:val="005A60C0"/>
    <w:rsid w:val="005A6844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D51"/>
    <w:rsid w:val="00660E46"/>
    <w:rsid w:val="00664A16"/>
    <w:rsid w:val="00666602"/>
    <w:rsid w:val="00694157"/>
    <w:rsid w:val="006944B5"/>
    <w:rsid w:val="00696BC3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24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26B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A79BE"/>
    <w:rsid w:val="007B01DC"/>
    <w:rsid w:val="007B0AE6"/>
    <w:rsid w:val="007B41F5"/>
    <w:rsid w:val="007B595A"/>
    <w:rsid w:val="007B7FC3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35574"/>
    <w:rsid w:val="00856E7E"/>
    <w:rsid w:val="008600DA"/>
    <w:rsid w:val="008834EF"/>
    <w:rsid w:val="00884647"/>
    <w:rsid w:val="008856D9"/>
    <w:rsid w:val="00894C46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4211"/>
    <w:rsid w:val="008D4941"/>
    <w:rsid w:val="008D573A"/>
    <w:rsid w:val="008D5BBF"/>
    <w:rsid w:val="008E361D"/>
    <w:rsid w:val="008F0636"/>
    <w:rsid w:val="008F13DB"/>
    <w:rsid w:val="008F3806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1E93"/>
    <w:rsid w:val="00AB3010"/>
    <w:rsid w:val="00AC0E57"/>
    <w:rsid w:val="00AC6343"/>
    <w:rsid w:val="00AD1972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64DA0"/>
    <w:rsid w:val="00B83207"/>
    <w:rsid w:val="00B8541B"/>
    <w:rsid w:val="00B92A5D"/>
    <w:rsid w:val="00B93E57"/>
    <w:rsid w:val="00B96825"/>
    <w:rsid w:val="00BA04D5"/>
    <w:rsid w:val="00BA2440"/>
    <w:rsid w:val="00BA2E5E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BE7E0B"/>
    <w:rsid w:val="00C014A6"/>
    <w:rsid w:val="00C02378"/>
    <w:rsid w:val="00C028D6"/>
    <w:rsid w:val="00C030B4"/>
    <w:rsid w:val="00C065BE"/>
    <w:rsid w:val="00C12FB7"/>
    <w:rsid w:val="00C20E47"/>
    <w:rsid w:val="00C24EA4"/>
    <w:rsid w:val="00C252DE"/>
    <w:rsid w:val="00C2642A"/>
    <w:rsid w:val="00C34C4F"/>
    <w:rsid w:val="00C35382"/>
    <w:rsid w:val="00C35484"/>
    <w:rsid w:val="00C423F2"/>
    <w:rsid w:val="00C51890"/>
    <w:rsid w:val="00C5396C"/>
    <w:rsid w:val="00C67B6D"/>
    <w:rsid w:val="00C75CB8"/>
    <w:rsid w:val="00C76FBC"/>
    <w:rsid w:val="00C84AA1"/>
    <w:rsid w:val="00C92A94"/>
    <w:rsid w:val="00C95CBD"/>
    <w:rsid w:val="00CA520A"/>
    <w:rsid w:val="00CB1A6F"/>
    <w:rsid w:val="00CB3FB4"/>
    <w:rsid w:val="00CC2D61"/>
    <w:rsid w:val="00CD0CB3"/>
    <w:rsid w:val="00CD45A9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466D6"/>
    <w:rsid w:val="00D508E1"/>
    <w:rsid w:val="00D56AE8"/>
    <w:rsid w:val="00D602F4"/>
    <w:rsid w:val="00D6324C"/>
    <w:rsid w:val="00D6324D"/>
    <w:rsid w:val="00D64506"/>
    <w:rsid w:val="00D650AF"/>
    <w:rsid w:val="00D66061"/>
    <w:rsid w:val="00D702EB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B7DEF"/>
    <w:rsid w:val="00DC0EB9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504FC"/>
    <w:rsid w:val="00E6074B"/>
    <w:rsid w:val="00E723DE"/>
    <w:rsid w:val="00E851A9"/>
    <w:rsid w:val="00E8699F"/>
    <w:rsid w:val="00E90B93"/>
    <w:rsid w:val="00E9389A"/>
    <w:rsid w:val="00E94830"/>
    <w:rsid w:val="00E95A46"/>
    <w:rsid w:val="00EA25F9"/>
    <w:rsid w:val="00EA463D"/>
    <w:rsid w:val="00EC0D2B"/>
    <w:rsid w:val="00EC1AAC"/>
    <w:rsid w:val="00EC2CDD"/>
    <w:rsid w:val="00EC3416"/>
    <w:rsid w:val="00EC4B3B"/>
    <w:rsid w:val="00ED19C0"/>
    <w:rsid w:val="00EE75EC"/>
    <w:rsid w:val="00EF14D0"/>
    <w:rsid w:val="00F10848"/>
    <w:rsid w:val="00F11290"/>
    <w:rsid w:val="00F12DEC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457C3"/>
    <w:rsid w:val="00F45D06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A7350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700B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E1D2-ED2C-4436-94AD-5BC5AAFA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Tara Nattress</cp:lastModifiedBy>
  <cp:revision>2</cp:revision>
  <cp:lastPrinted>2018-10-22T18:22:00Z</cp:lastPrinted>
  <dcterms:created xsi:type="dcterms:W3CDTF">2019-12-16T14:27:00Z</dcterms:created>
  <dcterms:modified xsi:type="dcterms:W3CDTF">2019-12-16T14:27:00Z</dcterms:modified>
</cp:coreProperties>
</file>